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A4AAA" w14:textId="1934509A" w:rsidR="00A87C1C" w:rsidRDefault="00A87C1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4566C0A" wp14:editId="027B66B8">
            <wp:simplePos x="0" y="0"/>
            <wp:positionH relativeFrom="column">
              <wp:posOffset>-914400</wp:posOffset>
            </wp:positionH>
            <wp:positionV relativeFrom="paragraph">
              <wp:posOffset>116205</wp:posOffset>
            </wp:positionV>
            <wp:extent cx="7570800" cy="3430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h commission_v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800" cy="343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F3F2F" w14:textId="77777777" w:rsidR="00A87C1C" w:rsidRDefault="00A87C1C"/>
    <w:p w14:paraId="2497EFB4" w14:textId="77777777" w:rsidR="00A87C1C" w:rsidRDefault="00A87C1C"/>
    <w:p w14:paraId="73D38928" w14:textId="77777777" w:rsidR="00A87C1C" w:rsidRPr="00A87C1C" w:rsidRDefault="00A87C1C">
      <w:pPr>
        <w:rPr>
          <w:b/>
        </w:rPr>
      </w:pPr>
      <w:r w:rsidRPr="00A87C1C">
        <w:rPr>
          <w:b/>
        </w:rPr>
        <w:t>To Whom It May Concern:</w:t>
      </w:r>
    </w:p>
    <w:p w14:paraId="1541A949" w14:textId="77777777" w:rsidR="00A87C1C" w:rsidRDefault="00A87C1C"/>
    <w:p w14:paraId="130822C6" w14:textId="6D4E79CA" w:rsidR="00A87C1C" w:rsidRDefault="00A87C1C">
      <w:r>
        <w:t xml:space="preserve">The High Commission for the Commonwealth of Dominica is pleased to endorse </w:t>
      </w:r>
      <w:proofErr w:type="gramStart"/>
      <w:r>
        <w:t>the  Dominica</w:t>
      </w:r>
      <w:proofErr w:type="gramEnd"/>
      <w:r>
        <w:t xml:space="preserve"> Secondary School Supporters Association (DASSSA) </w:t>
      </w:r>
      <w:r w:rsidR="00D13E54">
        <w:t>. F</w:t>
      </w:r>
      <w:r>
        <w:t xml:space="preserve">unds raised </w:t>
      </w:r>
      <w:r w:rsidR="00D13E54">
        <w:t>by DASSSA primarily</w:t>
      </w:r>
      <w:r>
        <w:t xml:space="preserve"> go to give much needed support to secondary school children in Dominica.</w:t>
      </w:r>
    </w:p>
    <w:p w14:paraId="3A2AC3D2" w14:textId="77777777" w:rsidR="00A87C1C" w:rsidRDefault="00A87C1C"/>
    <w:p w14:paraId="15A72A7B" w14:textId="77777777" w:rsidR="00A87C1C" w:rsidRDefault="00A87C1C"/>
    <w:p w14:paraId="49156655" w14:textId="77777777" w:rsidR="00A87C1C" w:rsidRDefault="00A87C1C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3206554" wp14:editId="1CDC221C">
            <wp:simplePos x="0" y="0"/>
            <wp:positionH relativeFrom="column">
              <wp:posOffset>-914400</wp:posOffset>
            </wp:positionH>
            <wp:positionV relativeFrom="paragraph">
              <wp:posOffset>189865</wp:posOffset>
            </wp:positionV>
            <wp:extent cx="7599680" cy="1920240"/>
            <wp:effectExtent l="0" t="0" r="0" b="101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gh commission_v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68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03A6D1" w14:textId="77777777" w:rsidR="00A87C1C" w:rsidRDefault="00A87C1C"/>
    <w:p w14:paraId="082374E6" w14:textId="77777777" w:rsidR="000A37A3" w:rsidRDefault="000A37A3"/>
    <w:sectPr w:rsidR="000A37A3" w:rsidSect="00FC481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C1C"/>
    <w:rsid w:val="000A37A3"/>
    <w:rsid w:val="00A87C1C"/>
    <w:rsid w:val="00D13E54"/>
    <w:rsid w:val="00FC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87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Kathy MacLean</cp:lastModifiedBy>
  <cp:revision>2</cp:revision>
  <dcterms:created xsi:type="dcterms:W3CDTF">2021-09-28T14:38:00Z</dcterms:created>
  <dcterms:modified xsi:type="dcterms:W3CDTF">2021-09-28T14:38:00Z</dcterms:modified>
</cp:coreProperties>
</file>